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4993"/>
        <w:gridCol w:w="4216"/>
      </w:tblGrid>
      <w:tr w:rsidR="009C76EC" w:rsidRPr="001E2C37" w14:paraId="455FBFAC" w14:textId="77777777" w:rsidTr="002D6295">
        <w:trPr>
          <w:trHeight w:val="2008"/>
          <w:jc w:val="center"/>
        </w:trPr>
        <w:tc>
          <w:tcPr>
            <w:tcW w:w="4993" w:type="dxa"/>
          </w:tcPr>
          <w:p w14:paraId="6B377D6C" w14:textId="77777777" w:rsidR="009C76EC" w:rsidRPr="001E2C37" w:rsidRDefault="009C76EC" w:rsidP="0071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1E2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Согласовано:</w:t>
            </w:r>
          </w:p>
          <w:p w14:paraId="4AD3973D" w14:textId="77777777" w:rsidR="009C76EC" w:rsidRPr="001E2C37" w:rsidRDefault="009C76EC" w:rsidP="0071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5DD481" w14:textId="77777777" w:rsidR="009C76EC" w:rsidRPr="001E2C37" w:rsidRDefault="002D6295" w:rsidP="0071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14:paraId="54AE2E6E" w14:textId="77777777" w:rsidR="009C76EC" w:rsidRPr="001E2C37" w:rsidRDefault="009C76EC" w:rsidP="0071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 </w:t>
            </w:r>
          </w:p>
          <w:p w14:paraId="39381C6F" w14:textId="77777777" w:rsidR="009C76EC" w:rsidRPr="001E2C37" w:rsidRDefault="009C76EC" w:rsidP="0071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A7AC6F" w14:textId="7CA60736" w:rsidR="009C76EC" w:rsidRPr="001E2C37" w:rsidRDefault="009C76EC" w:rsidP="0071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«__» __________ 2</w:t>
            </w:r>
            <w:r w:rsidR="0075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D6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E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216" w:type="dxa"/>
          </w:tcPr>
          <w:p w14:paraId="138EFD90" w14:textId="77777777" w:rsidR="009C76EC" w:rsidRPr="001E2C37" w:rsidRDefault="009C76EC" w:rsidP="0071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1E2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Утверждаю:</w:t>
            </w:r>
          </w:p>
          <w:p w14:paraId="6FA22B9E" w14:textId="77777777" w:rsidR="009C76EC" w:rsidRDefault="009C76EC" w:rsidP="0071250E">
            <w:pPr>
              <w:spacing w:after="0" w:line="240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02FFB" w14:textId="77777777" w:rsidR="002D6295" w:rsidRPr="002D6295" w:rsidRDefault="002D6295" w:rsidP="0071250E">
            <w:pPr>
              <w:spacing w:after="0" w:line="240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14:paraId="59ED7318" w14:textId="77777777" w:rsidR="009C76EC" w:rsidRPr="001E2C37" w:rsidRDefault="009C76EC" w:rsidP="0071250E">
            <w:pPr>
              <w:spacing w:after="0" w:line="240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3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________</w:t>
            </w:r>
            <w:r w:rsidRPr="001E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E2C3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______</w:t>
            </w:r>
            <w:r w:rsidRPr="001E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565416E" w14:textId="77777777" w:rsidR="009C76EC" w:rsidRPr="001E2C37" w:rsidRDefault="009C76EC" w:rsidP="007125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88BC70B" w14:textId="636C5D2C" w:rsidR="009C76EC" w:rsidRPr="001E2C37" w:rsidRDefault="009C76EC" w:rsidP="0071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«__» __________ 2</w:t>
            </w:r>
            <w:r w:rsidR="0075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1E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0548F8B0" w14:textId="77777777" w:rsidR="009C76EC" w:rsidRPr="001E2C37" w:rsidRDefault="009C76EC" w:rsidP="009C76E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B792B30" w14:textId="77777777" w:rsidR="009C76EC" w:rsidRPr="001E2C37" w:rsidRDefault="009C76EC" w:rsidP="00226F4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2C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14:paraId="527AB391" w14:textId="77777777" w:rsidR="002D6295" w:rsidRDefault="009C76EC" w:rsidP="00226F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выполнение комплекса инженерных изысканий </w:t>
      </w:r>
      <w:r w:rsidR="002D62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объекту:</w:t>
      </w:r>
    </w:p>
    <w:p w14:paraId="4847A76E" w14:textId="77777777" w:rsidR="009C76EC" w:rsidRDefault="002D6295" w:rsidP="00226F4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83AA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eastAsia="ru-RU"/>
        </w:rPr>
        <w:t>Н</w:t>
      </w:r>
      <w:r w:rsidR="000A6013" w:rsidRPr="00683AA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eastAsia="ru-RU"/>
        </w:rPr>
        <w:t>аименование объекта</w:t>
      </w:r>
    </w:p>
    <w:tbl>
      <w:tblPr>
        <w:tblStyle w:val="a3"/>
        <w:tblW w:w="9512" w:type="dxa"/>
        <w:tblLook w:val="04A0" w:firstRow="1" w:lastRow="0" w:firstColumn="1" w:lastColumn="0" w:noHBand="0" w:noVBand="1"/>
      </w:tblPr>
      <w:tblGrid>
        <w:gridCol w:w="816"/>
        <w:gridCol w:w="3999"/>
        <w:gridCol w:w="4697"/>
      </w:tblGrid>
      <w:tr w:rsidR="002D6295" w:rsidRPr="00683AA7" w14:paraId="22C22523" w14:textId="77777777" w:rsidTr="0028487B">
        <w:trPr>
          <w:trHeight w:val="295"/>
        </w:trPr>
        <w:tc>
          <w:tcPr>
            <w:tcW w:w="816" w:type="dxa"/>
          </w:tcPr>
          <w:p w14:paraId="7FEEF40F" w14:textId="77777777" w:rsidR="002D6295" w:rsidRPr="00683AA7" w:rsidRDefault="002D6295" w:rsidP="0028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9" w:type="dxa"/>
          </w:tcPr>
          <w:p w14:paraId="0D15E022" w14:textId="77777777" w:rsidR="002D6295" w:rsidRPr="00683AA7" w:rsidRDefault="00A03D65" w:rsidP="00A0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Идентификационные сведения о заказчике</w:t>
            </w:r>
          </w:p>
        </w:tc>
        <w:tc>
          <w:tcPr>
            <w:tcW w:w="4697" w:type="dxa"/>
          </w:tcPr>
          <w:p w14:paraId="1B44356C" w14:textId="77777777" w:rsidR="002D6295" w:rsidRPr="00683AA7" w:rsidRDefault="002D6295" w:rsidP="00A0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D65" w:rsidRPr="00757DD2" w14:paraId="05E4A808" w14:textId="77777777" w:rsidTr="0028487B">
        <w:trPr>
          <w:trHeight w:val="295"/>
        </w:trPr>
        <w:tc>
          <w:tcPr>
            <w:tcW w:w="816" w:type="dxa"/>
          </w:tcPr>
          <w:p w14:paraId="0D176C56" w14:textId="77777777" w:rsidR="00A03D65" w:rsidRPr="00683AA7" w:rsidRDefault="00A03D65" w:rsidP="0028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9" w:type="dxa"/>
          </w:tcPr>
          <w:p w14:paraId="56A3D0B2" w14:textId="77777777" w:rsidR="00A03D65" w:rsidRPr="00683AA7" w:rsidRDefault="00A03D65" w:rsidP="00A0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Идентификационные сведения об исполнителе  </w:t>
            </w:r>
          </w:p>
        </w:tc>
        <w:tc>
          <w:tcPr>
            <w:tcW w:w="4697" w:type="dxa"/>
          </w:tcPr>
          <w:p w14:paraId="658A1201" w14:textId="745D8E9F" w:rsidR="00A03D65" w:rsidRPr="00683AA7" w:rsidRDefault="00071AAC" w:rsidP="00071AAC">
            <w:pPr>
              <w:snapToGrid w:val="0"/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«Эконик» (</w:t>
            </w:r>
            <w:r w:rsidRPr="00683AA7">
              <w:rPr>
                <w:rFonts w:ascii="Times New Roman" w:hAnsi="Times New Roman" w:cs="Times New Roman"/>
                <w:sz w:val="24"/>
                <w:szCs w:val="24"/>
              </w:rPr>
              <w:t xml:space="preserve">450074, </w:t>
            </w:r>
            <w:proofErr w:type="gramStart"/>
            <w:r w:rsidRPr="00683AA7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r w:rsidR="00226F4A">
              <w:rPr>
                <w:rFonts w:ascii="Times New Roman" w:hAnsi="Times New Roman" w:cs="Times New Roman"/>
                <w:sz w:val="24"/>
                <w:szCs w:val="24"/>
              </w:rPr>
              <w:t xml:space="preserve">ублика </w:t>
            </w:r>
            <w:r w:rsidRPr="00683AA7">
              <w:rPr>
                <w:rFonts w:ascii="Times New Roman" w:hAnsi="Times New Roman" w:cs="Times New Roman"/>
                <w:sz w:val="24"/>
                <w:szCs w:val="24"/>
              </w:rPr>
              <w:t>.Башкортостан</w:t>
            </w:r>
            <w:proofErr w:type="gramEnd"/>
            <w:r w:rsidRPr="00683A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6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AA7">
              <w:rPr>
                <w:rFonts w:ascii="Times New Roman" w:hAnsi="Times New Roman" w:cs="Times New Roman"/>
                <w:sz w:val="24"/>
                <w:szCs w:val="24"/>
              </w:rPr>
              <w:t>г. Уфа,  ул. К</w:t>
            </w:r>
            <w:r w:rsidR="00817623">
              <w:rPr>
                <w:rFonts w:ascii="Times New Roman" w:hAnsi="Times New Roman" w:cs="Times New Roman"/>
                <w:sz w:val="24"/>
                <w:szCs w:val="24"/>
              </w:rPr>
              <w:t>араидельская 2</w:t>
            </w:r>
            <w:r w:rsidRPr="00683A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17623">
              <w:rPr>
                <w:rFonts w:ascii="Times New Roman" w:hAnsi="Times New Roman" w:cs="Times New Roman"/>
                <w:sz w:val="24"/>
                <w:szCs w:val="24"/>
              </w:rPr>
              <w:t>3 этаж, офис 8</w:t>
            </w:r>
            <w:r w:rsidR="00226F4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CE1AC4B" w14:textId="77777777" w:rsidR="00071AAC" w:rsidRPr="00817623" w:rsidRDefault="00071AAC" w:rsidP="00071AAC">
            <w:pPr>
              <w:snapToGrid w:val="0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8176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8-937-360-41-80, 8-962-542-52-67</w:t>
            </w:r>
          </w:p>
          <w:p w14:paraId="789BA3B7" w14:textId="77777777" w:rsidR="00EA5AE6" w:rsidRPr="00817623" w:rsidRDefault="00EA5AE6" w:rsidP="00071AAC">
            <w:pPr>
              <w:snapToGrid w:val="0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8176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8176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ooo</w:t>
            </w:r>
            <w:r w:rsidRPr="008176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econik</w:t>
            </w:r>
            <w:r w:rsidRPr="008176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8176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A03D65" w:rsidRPr="00683AA7" w14:paraId="26F6752D" w14:textId="77777777" w:rsidTr="0028487B">
        <w:trPr>
          <w:trHeight w:val="295"/>
        </w:trPr>
        <w:tc>
          <w:tcPr>
            <w:tcW w:w="816" w:type="dxa"/>
          </w:tcPr>
          <w:p w14:paraId="300EFAD2" w14:textId="77777777" w:rsidR="00A03D65" w:rsidRPr="00683AA7" w:rsidRDefault="00A03D65" w:rsidP="0028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99" w:type="dxa"/>
          </w:tcPr>
          <w:p w14:paraId="49B921CE" w14:textId="77777777" w:rsidR="00A03D65" w:rsidRPr="00683AA7" w:rsidRDefault="00A03D65" w:rsidP="00A0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выполнения работ</w:t>
            </w:r>
          </w:p>
        </w:tc>
        <w:tc>
          <w:tcPr>
            <w:tcW w:w="4697" w:type="dxa"/>
          </w:tcPr>
          <w:p w14:paraId="5E52BBAB" w14:textId="77777777" w:rsidR="00A03D65" w:rsidRPr="00683AA7" w:rsidRDefault="00A03D65" w:rsidP="00A0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№</w:t>
            </w:r>
          </w:p>
        </w:tc>
      </w:tr>
      <w:tr w:rsidR="00A03D65" w:rsidRPr="00683AA7" w14:paraId="75E41AAD" w14:textId="77777777" w:rsidTr="0028487B">
        <w:trPr>
          <w:trHeight w:val="295"/>
        </w:trPr>
        <w:tc>
          <w:tcPr>
            <w:tcW w:w="816" w:type="dxa"/>
          </w:tcPr>
          <w:p w14:paraId="57FA01F5" w14:textId="77777777" w:rsidR="00A03D65" w:rsidRPr="00683AA7" w:rsidRDefault="00071AAC" w:rsidP="0028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9" w:type="dxa"/>
          </w:tcPr>
          <w:p w14:paraId="2D2A0034" w14:textId="77777777" w:rsidR="00A03D65" w:rsidRPr="00683AA7" w:rsidRDefault="00A03D65" w:rsidP="00A0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строительства</w:t>
            </w:r>
          </w:p>
        </w:tc>
        <w:tc>
          <w:tcPr>
            <w:tcW w:w="4697" w:type="dxa"/>
          </w:tcPr>
          <w:p w14:paraId="3F568975" w14:textId="77777777" w:rsidR="00A03D65" w:rsidRPr="00683AA7" w:rsidRDefault="00A03D65" w:rsidP="00A0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строительство</w:t>
            </w:r>
          </w:p>
        </w:tc>
      </w:tr>
      <w:tr w:rsidR="00A03D65" w:rsidRPr="00683AA7" w14:paraId="10851213" w14:textId="77777777" w:rsidTr="0028487B">
        <w:trPr>
          <w:trHeight w:val="295"/>
        </w:trPr>
        <w:tc>
          <w:tcPr>
            <w:tcW w:w="816" w:type="dxa"/>
          </w:tcPr>
          <w:p w14:paraId="4AE0627F" w14:textId="77777777" w:rsidR="00A03D65" w:rsidRPr="00683AA7" w:rsidRDefault="00071AAC" w:rsidP="0028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99" w:type="dxa"/>
          </w:tcPr>
          <w:p w14:paraId="1D2F8186" w14:textId="77777777" w:rsidR="00A03D65" w:rsidRPr="00683AA7" w:rsidRDefault="00A03D65" w:rsidP="00A0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Стадия проектирования</w:t>
            </w:r>
          </w:p>
        </w:tc>
        <w:tc>
          <w:tcPr>
            <w:tcW w:w="4697" w:type="dxa"/>
          </w:tcPr>
          <w:p w14:paraId="4288ADEC" w14:textId="77777777" w:rsidR="00A03D65" w:rsidRPr="00683AA7" w:rsidRDefault="00EA5AE6" w:rsidP="00A0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документация, рабочая документация</w:t>
            </w:r>
          </w:p>
        </w:tc>
      </w:tr>
      <w:tr w:rsidR="00A03D65" w:rsidRPr="00683AA7" w14:paraId="4F12CF17" w14:textId="77777777" w:rsidTr="0028487B">
        <w:trPr>
          <w:trHeight w:val="295"/>
        </w:trPr>
        <w:tc>
          <w:tcPr>
            <w:tcW w:w="816" w:type="dxa"/>
          </w:tcPr>
          <w:p w14:paraId="5C13267C" w14:textId="77777777" w:rsidR="00A03D65" w:rsidRPr="00683AA7" w:rsidRDefault="00071AAC" w:rsidP="0028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9" w:type="dxa"/>
          </w:tcPr>
          <w:p w14:paraId="65B85D1A" w14:textId="77777777" w:rsidR="00A03D65" w:rsidRPr="00683AA7" w:rsidRDefault="00A03D65" w:rsidP="00A0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объекта</w:t>
            </w:r>
          </w:p>
        </w:tc>
        <w:tc>
          <w:tcPr>
            <w:tcW w:w="4697" w:type="dxa"/>
          </w:tcPr>
          <w:p w14:paraId="6CD8AA86" w14:textId="77777777" w:rsidR="00A03D65" w:rsidRPr="00683AA7" w:rsidRDefault="00A03D65" w:rsidP="00A0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D65" w:rsidRPr="00683AA7" w14:paraId="125F7D09" w14:textId="77777777" w:rsidTr="0028487B">
        <w:trPr>
          <w:trHeight w:val="295"/>
        </w:trPr>
        <w:tc>
          <w:tcPr>
            <w:tcW w:w="816" w:type="dxa"/>
          </w:tcPr>
          <w:p w14:paraId="1F9F7B4D" w14:textId="77777777" w:rsidR="00A03D65" w:rsidRPr="00683AA7" w:rsidRDefault="00071AAC" w:rsidP="0028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99" w:type="dxa"/>
          </w:tcPr>
          <w:p w14:paraId="4449F990" w14:textId="77777777" w:rsidR="00A03D65" w:rsidRPr="00683AA7" w:rsidRDefault="00A03D65" w:rsidP="00A0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инженерных изысканий</w:t>
            </w:r>
          </w:p>
        </w:tc>
        <w:tc>
          <w:tcPr>
            <w:tcW w:w="4697" w:type="dxa"/>
          </w:tcPr>
          <w:p w14:paraId="64F7D2D1" w14:textId="77777777" w:rsidR="00A03D65" w:rsidRPr="00683AA7" w:rsidRDefault="00993C98" w:rsidP="00A0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достоверных и достаточных исходных данных для проектирования объекта капитального строительства, а также разработки мероприятий по обеспечению его безопасности и надежности</w:t>
            </w:r>
          </w:p>
        </w:tc>
      </w:tr>
      <w:tr w:rsidR="00A03D65" w:rsidRPr="00683AA7" w14:paraId="061CAA40" w14:textId="77777777" w:rsidTr="0028487B">
        <w:trPr>
          <w:trHeight w:val="295"/>
        </w:trPr>
        <w:tc>
          <w:tcPr>
            <w:tcW w:w="816" w:type="dxa"/>
          </w:tcPr>
          <w:p w14:paraId="744C8554" w14:textId="77777777" w:rsidR="00A03D65" w:rsidRPr="00683AA7" w:rsidRDefault="00071AAC" w:rsidP="0028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99" w:type="dxa"/>
          </w:tcPr>
          <w:p w14:paraId="36A3D729" w14:textId="77777777" w:rsidR="00A03D65" w:rsidRPr="00683AA7" w:rsidRDefault="00A03D65" w:rsidP="00A0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выполнения инженерных изысканий</w:t>
            </w:r>
          </w:p>
        </w:tc>
        <w:tc>
          <w:tcPr>
            <w:tcW w:w="4697" w:type="dxa"/>
          </w:tcPr>
          <w:p w14:paraId="46820C3F" w14:textId="77777777" w:rsidR="00A03D65" w:rsidRPr="00683AA7" w:rsidRDefault="00A03D65" w:rsidP="00A0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выполнить в один этап</w:t>
            </w:r>
          </w:p>
        </w:tc>
      </w:tr>
      <w:tr w:rsidR="00A03D65" w:rsidRPr="00683AA7" w14:paraId="301F8170" w14:textId="77777777" w:rsidTr="0028487B">
        <w:trPr>
          <w:trHeight w:val="295"/>
        </w:trPr>
        <w:tc>
          <w:tcPr>
            <w:tcW w:w="816" w:type="dxa"/>
          </w:tcPr>
          <w:p w14:paraId="14BC192B" w14:textId="77777777" w:rsidR="00A03D65" w:rsidRPr="00683AA7" w:rsidRDefault="00071AAC" w:rsidP="0028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99" w:type="dxa"/>
          </w:tcPr>
          <w:p w14:paraId="0F1E37C7" w14:textId="77777777" w:rsidR="00A03D65" w:rsidRPr="00683AA7" w:rsidRDefault="00A03D65" w:rsidP="00A0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Идентификационные сведения об </w:t>
            </w:r>
            <w:proofErr w:type="gramStart"/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объекте </w:t>
            </w:r>
            <w:r w:rsidR="00071AAC"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1AAC" w:rsidRPr="00683A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071AAC" w:rsidRPr="00683AA7">
              <w:rPr>
                <w:rFonts w:ascii="Times New Roman" w:hAnsi="Times New Roman" w:cs="Times New Roman"/>
                <w:sz w:val="24"/>
                <w:szCs w:val="24"/>
              </w:rPr>
              <w:t>ст. 4 Федерального закона от 30.12.2009г. №384-ФЗ «Технический регламент о безопасности зданий и сооружений):</w:t>
            </w:r>
          </w:p>
        </w:tc>
        <w:tc>
          <w:tcPr>
            <w:tcW w:w="4697" w:type="dxa"/>
          </w:tcPr>
          <w:p w14:paraId="154E86C4" w14:textId="77777777" w:rsidR="00071AAC" w:rsidRPr="00683AA7" w:rsidRDefault="00071AAC" w:rsidP="00071AAC">
            <w:pPr>
              <w:pStyle w:val="formattext"/>
              <w:spacing w:before="0" w:beforeAutospacing="0" w:after="0" w:afterAutospacing="0"/>
            </w:pPr>
            <w:r w:rsidRPr="00683AA7">
              <w:t xml:space="preserve">1. Назначение – </w:t>
            </w:r>
            <w:r w:rsidRPr="00683AA7">
              <w:rPr>
                <w:highlight w:val="yellow"/>
              </w:rPr>
              <w:t>жилое.</w:t>
            </w:r>
          </w:p>
          <w:p w14:paraId="0094CCE5" w14:textId="77777777" w:rsidR="00071AAC" w:rsidRPr="00683AA7" w:rsidRDefault="00071AAC" w:rsidP="00071AAC">
            <w:pPr>
              <w:pStyle w:val="formattext"/>
              <w:spacing w:before="0" w:beforeAutospacing="0" w:after="0" w:afterAutospacing="0"/>
            </w:pPr>
            <w:r w:rsidRPr="00683AA7">
              <w:t xml:space="preserve">2. Принадлежность к объектам транспортной инфраструктуры и к другим объектам, функционально-технологические особенности, которых влияют на их безопасность – </w:t>
            </w:r>
            <w:r w:rsidRPr="00683AA7">
              <w:rPr>
                <w:highlight w:val="yellow"/>
              </w:rPr>
              <w:t>не принадлежат.</w:t>
            </w:r>
            <w:r w:rsidRPr="00683AA7">
              <w:t xml:space="preserve"> </w:t>
            </w:r>
          </w:p>
          <w:p w14:paraId="67852FCD" w14:textId="77777777" w:rsidR="00071AAC" w:rsidRPr="00683AA7" w:rsidRDefault="00071AAC" w:rsidP="00071AAC">
            <w:pPr>
              <w:pStyle w:val="formattext"/>
              <w:spacing w:before="0" w:beforeAutospacing="0" w:after="0" w:afterAutospacing="0"/>
            </w:pPr>
            <w:r w:rsidRPr="00683AA7">
              <w:t xml:space="preserve">3 Возможность опасных природных процессов производственных процессов и явлений, техногенных воздействий на территории, на которой будет осуществляться строительство, реконструкция и эксплуатация </w:t>
            </w:r>
            <w:proofErr w:type="gramStart"/>
            <w:r w:rsidRPr="00683AA7">
              <w:t>зданий  –</w:t>
            </w:r>
            <w:proofErr w:type="gramEnd"/>
            <w:r w:rsidRPr="00683AA7">
              <w:t xml:space="preserve"> определить в ходе проведения изысканий.</w:t>
            </w:r>
          </w:p>
          <w:p w14:paraId="7B87B7AB" w14:textId="77777777" w:rsidR="00071AAC" w:rsidRPr="00683AA7" w:rsidRDefault="00071AAC" w:rsidP="00071AAC">
            <w:pPr>
              <w:pStyle w:val="formattext"/>
              <w:spacing w:before="0" w:beforeAutospacing="0" w:after="0" w:afterAutospacing="0"/>
            </w:pPr>
            <w:r w:rsidRPr="00683AA7">
              <w:t xml:space="preserve">4. Принадлежность к опасным производственным </w:t>
            </w:r>
            <w:proofErr w:type="gramStart"/>
            <w:r w:rsidRPr="00683AA7">
              <w:t>объектам  -</w:t>
            </w:r>
            <w:proofErr w:type="gramEnd"/>
            <w:r w:rsidRPr="00683AA7">
              <w:t xml:space="preserve"> </w:t>
            </w:r>
            <w:r w:rsidRPr="00683AA7">
              <w:rPr>
                <w:highlight w:val="yellow"/>
              </w:rPr>
              <w:t>не принадлежит.</w:t>
            </w:r>
          </w:p>
          <w:p w14:paraId="209E0B84" w14:textId="77777777" w:rsidR="00071AAC" w:rsidRPr="00683AA7" w:rsidRDefault="00071AAC" w:rsidP="00071AAC">
            <w:pPr>
              <w:pStyle w:val="formattext"/>
              <w:spacing w:before="0" w:beforeAutospacing="0" w:after="0" w:afterAutospacing="0"/>
            </w:pPr>
            <w:r w:rsidRPr="00683AA7">
              <w:t xml:space="preserve">5. Пожарная и взрывопожарная опасность – </w:t>
            </w:r>
            <w:r w:rsidRPr="00683AA7">
              <w:rPr>
                <w:highlight w:val="yellow"/>
              </w:rPr>
              <w:t>объект не относится к пожароопасным.</w:t>
            </w:r>
          </w:p>
          <w:p w14:paraId="6A2C8C1C" w14:textId="77777777" w:rsidR="00071AAC" w:rsidRPr="00683AA7" w:rsidRDefault="00071AAC" w:rsidP="00071AAC">
            <w:pPr>
              <w:pStyle w:val="formattext"/>
              <w:spacing w:before="0" w:beforeAutospacing="0" w:after="0" w:afterAutospacing="0"/>
            </w:pPr>
            <w:r w:rsidRPr="00683AA7">
              <w:lastRenderedPageBreak/>
              <w:t xml:space="preserve">6. Наличие помещений с постоянным пребыванием людей – </w:t>
            </w:r>
            <w:r w:rsidRPr="00683AA7">
              <w:rPr>
                <w:highlight w:val="yellow"/>
              </w:rPr>
              <w:t>да.</w:t>
            </w:r>
          </w:p>
          <w:p w14:paraId="4A08011D" w14:textId="77777777" w:rsidR="00A03D65" w:rsidRPr="00683AA7" w:rsidRDefault="00071AAC" w:rsidP="0007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hAnsi="Times New Roman" w:cs="Times New Roman"/>
                <w:sz w:val="24"/>
                <w:szCs w:val="24"/>
              </w:rPr>
              <w:t xml:space="preserve">7. Уровень ответственности – </w:t>
            </w:r>
            <w:r w:rsidRPr="0065281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нормальный</w:t>
            </w:r>
          </w:p>
        </w:tc>
      </w:tr>
      <w:tr w:rsidR="00C6154F" w:rsidRPr="00683AA7" w14:paraId="67EB8170" w14:textId="77777777" w:rsidTr="0028487B">
        <w:trPr>
          <w:trHeight w:val="295"/>
        </w:trPr>
        <w:tc>
          <w:tcPr>
            <w:tcW w:w="816" w:type="dxa"/>
          </w:tcPr>
          <w:p w14:paraId="43B57F9A" w14:textId="77777777" w:rsidR="00C6154F" w:rsidRPr="00683AA7" w:rsidRDefault="00C6154F" w:rsidP="0028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999" w:type="dxa"/>
          </w:tcPr>
          <w:p w14:paraId="24ED0F96" w14:textId="77777777" w:rsidR="00C6154F" w:rsidRPr="00683AA7" w:rsidRDefault="00C6154F" w:rsidP="00A0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характеристика объекта</w:t>
            </w:r>
          </w:p>
        </w:tc>
        <w:tc>
          <w:tcPr>
            <w:tcW w:w="4697" w:type="dxa"/>
          </w:tcPr>
          <w:p w14:paraId="357BC2C3" w14:textId="77777777" w:rsidR="00C6154F" w:rsidRPr="00683AA7" w:rsidRDefault="007D21FD" w:rsidP="00071AAC">
            <w:pPr>
              <w:pStyle w:val="formattext"/>
              <w:spacing w:before="0" w:beforeAutospacing="0" w:after="0" w:afterAutospacing="0"/>
            </w:pPr>
            <w:r>
              <w:t>Согласно Приложению 1</w:t>
            </w:r>
          </w:p>
        </w:tc>
      </w:tr>
      <w:tr w:rsidR="00EA5AE6" w:rsidRPr="00683AA7" w14:paraId="17BDF968" w14:textId="77777777" w:rsidTr="0028487B">
        <w:trPr>
          <w:trHeight w:val="295"/>
        </w:trPr>
        <w:tc>
          <w:tcPr>
            <w:tcW w:w="816" w:type="dxa"/>
          </w:tcPr>
          <w:p w14:paraId="50D19448" w14:textId="77777777" w:rsidR="00EA5AE6" w:rsidRPr="00683AA7" w:rsidRDefault="00EA5AE6" w:rsidP="0028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C6154F"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9" w:type="dxa"/>
          </w:tcPr>
          <w:p w14:paraId="13326BE5" w14:textId="77777777" w:rsidR="00EA5AE6" w:rsidRPr="00683AA7" w:rsidRDefault="00EA5AE6" w:rsidP="00EA5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наличии материалов ранее выполненных изысканий</w:t>
            </w:r>
          </w:p>
        </w:tc>
        <w:tc>
          <w:tcPr>
            <w:tcW w:w="4697" w:type="dxa"/>
          </w:tcPr>
          <w:p w14:paraId="1061EC96" w14:textId="77777777" w:rsidR="00EA5AE6" w:rsidRPr="00683AA7" w:rsidRDefault="00EA5AE6" w:rsidP="00EA5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EA5AE6" w:rsidRPr="00683AA7" w14:paraId="3BF3480D" w14:textId="77777777" w:rsidTr="0028487B">
        <w:trPr>
          <w:trHeight w:val="295"/>
        </w:trPr>
        <w:tc>
          <w:tcPr>
            <w:tcW w:w="816" w:type="dxa"/>
          </w:tcPr>
          <w:p w14:paraId="6E15C61F" w14:textId="77777777" w:rsidR="00EA5AE6" w:rsidRPr="00683AA7" w:rsidRDefault="00EA5AE6" w:rsidP="0028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C6154F"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9" w:type="dxa"/>
          </w:tcPr>
          <w:p w14:paraId="545E8E11" w14:textId="77777777" w:rsidR="00EA5AE6" w:rsidRPr="00683AA7" w:rsidRDefault="00EA5AE6" w:rsidP="00EA5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</w:t>
            </w:r>
            <w:r w:rsidR="00EA5368" w:rsidRPr="00683A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683A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ы инженерных </w:t>
            </w:r>
            <w:r w:rsidR="00652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изысканий</w:t>
            </w:r>
          </w:p>
        </w:tc>
        <w:tc>
          <w:tcPr>
            <w:tcW w:w="4697" w:type="dxa"/>
          </w:tcPr>
          <w:p w14:paraId="4A7D174A" w14:textId="77777777" w:rsidR="00EA5AE6" w:rsidRPr="00683AA7" w:rsidRDefault="00EA5AE6" w:rsidP="00EA5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368" w:rsidRPr="00683AA7" w14:paraId="5C4356A7" w14:textId="77777777" w:rsidTr="0028487B">
        <w:trPr>
          <w:trHeight w:val="295"/>
        </w:trPr>
        <w:tc>
          <w:tcPr>
            <w:tcW w:w="816" w:type="dxa"/>
          </w:tcPr>
          <w:p w14:paraId="7F1FF036" w14:textId="77777777" w:rsidR="00EA5368" w:rsidRPr="00683AA7" w:rsidRDefault="00EA5368" w:rsidP="0028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6154F" w:rsidRPr="00683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683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99" w:type="dxa"/>
          </w:tcPr>
          <w:p w14:paraId="074F517D" w14:textId="77777777" w:rsidR="00EA5368" w:rsidRPr="00683AA7" w:rsidRDefault="00EA5368" w:rsidP="00EA5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Инженерно-геодезические изыскания</w:t>
            </w:r>
          </w:p>
        </w:tc>
        <w:tc>
          <w:tcPr>
            <w:tcW w:w="4697" w:type="dxa"/>
          </w:tcPr>
          <w:p w14:paraId="08F5E448" w14:textId="77777777" w:rsidR="00EA5368" w:rsidRPr="00683AA7" w:rsidRDefault="00EA5368" w:rsidP="00EA5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C98" w:rsidRPr="00683AA7" w14:paraId="488102DD" w14:textId="77777777" w:rsidTr="0028487B">
        <w:trPr>
          <w:trHeight w:val="295"/>
        </w:trPr>
        <w:tc>
          <w:tcPr>
            <w:tcW w:w="816" w:type="dxa"/>
          </w:tcPr>
          <w:p w14:paraId="1E601CDC" w14:textId="77777777" w:rsidR="00993C98" w:rsidRPr="00683AA7" w:rsidRDefault="0028487B" w:rsidP="0028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154F"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3999" w:type="dxa"/>
          </w:tcPr>
          <w:p w14:paraId="683FF5BE" w14:textId="77777777" w:rsidR="00993C98" w:rsidRPr="00683AA7" w:rsidRDefault="0028487B" w:rsidP="00EA5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Принятая система координат и высот</w:t>
            </w:r>
          </w:p>
        </w:tc>
        <w:tc>
          <w:tcPr>
            <w:tcW w:w="4697" w:type="dxa"/>
          </w:tcPr>
          <w:p w14:paraId="78C36159" w14:textId="77777777" w:rsidR="0028487B" w:rsidRPr="00683AA7" w:rsidRDefault="0028487B" w:rsidP="00284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координат – МСК 02</w:t>
            </w:r>
          </w:p>
          <w:p w14:paraId="7A7A7FAD" w14:textId="77777777" w:rsidR="00993C98" w:rsidRPr="00683AA7" w:rsidRDefault="0028487B" w:rsidP="00284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высот – Балтийская</w:t>
            </w:r>
          </w:p>
        </w:tc>
      </w:tr>
      <w:tr w:rsidR="00993C98" w:rsidRPr="00683AA7" w14:paraId="73FFE3A5" w14:textId="77777777" w:rsidTr="0028487B">
        <w:trPr>
          <w:trHeight w:val="295"/>
        </w:trPr>
        <w:tc>
          <w:tcPr>
            <w:tcW w:w="816" w:type="dxa"/>
          </w:tcPr>
          <w:p w14:paraId="1857AB3C" w14:textId="77777777" w:rsidR="00993C98" w:rsidRPr="00683AA7" w:rsidRDefault="0028487B" w:rsidP="0028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154F"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</w:t>
            </w:r>
          </w:p>
        </w:tc>
        <w:tc>
          <w:tcPr>
            <w:tcW w:w="3999" w:type="dxa"/>
          </w:tcPr>
          <w:p w14:paraId="7650D331" w14:textId="77777777" w:rsidR="00993C98" w:rsidRPr="00683AA7" w:rsidRDefault="0028487B" w:rsidP="00EA5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Данные о границах и площадях топографической съемки</w:t>
            </w:r>
          </w:p>
        </w:tc>
        <w:tc>
          <w:tcPr>
            <w:tcW w:w="4697" w:type="dxa"/>
          </w:tcPr>
          <w:p w14:paraId="15C2FA10" w14:textId="77777777" w:rsidR="00993C98" w:rsidRPr="00683AA7" w:rsidRDefault="00993C98" w:rsidP="00EA5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C98" w:rsidRPr="00683AA7" w14:paraId="26185C7A" w14:textId="77777777" w:rsidTr="0028487B">
        <w:trPr>
          <w:trHeight w:val="295"/>
        </w:trPr>
        <w:tc>
          <w:tcPr>
            <w:tcW w:w="816" w:type="dxa"/>
          </w:tcPr>
          <w:p w14:paraId="3ACD14BF" w14:textId="77777777" w:rsidR="00993C98" w:rsidRPr="00683AA7" w:rsidRDefault="0028487B" w:rsidP="0028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154F"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.1.3</w:t>
            </w:r>
          </w:p>
        </w:tc>
        <w:tc>
          <w:tcPr>
            <w:tcW w:w="3999" w:type="dxa"/>
          </w:tcPr>
          <w:p w14:paraId="68A1BB20" w14:textId="77777777" w:rsidR="00993C98" w:rsidRPr="00683AA7" w:rsidRDefault="0028487B" w:rsidP="00EA5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Масштаб съемки </w:t>
            </w:r>
          </w:p>
        </w:tc>
        <w:tc>
          <w:tcPr>
            <w:tcW w:w="4697" w:type="dxa"/>
          </w:tcPr>
          <w:p w14:paraId="1F94AF5E" w14:textId="77777777" w:rsidR="00993C98" w:rsidRPr="00683AA7" w:rsidRDefault="0028487B" w:rsidP="00EA5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1:500</w:t>
            </w:r>
          </w:p>
        </w:tc>
      </w:tr>
      <w:tr w:rsidR="0028487B" w:rsidRPr="00683AA7" w14:paraId="5E3A9E95" w14:textId="77777777" w:rsidTr="0028487B">
        <w:trPr>
          <w:trHeight w:val="295"/>
        </w:trPr>
        <w:tc>
          <w:tcPr>
            <w:tcW w:w="816" w:type="dxa"/>
          </w:tcPr>
          <w:p w14:paraId="0FA0780F" w14:textId="77777777" w:rsidR="0028487B" w:rsidRPr="00683AA7" w:rsidRDefault="0028487B" w:rsidP="0028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154F"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.1.4</w:t>
            </w:r>
          </w:p>
        </w:tc>
        <w:tc>
          <w:tcPr>
            <w:tcW w:w="3999" w:type="dxa"/>
          </w:tcPr>
          <w:p w14:paraId="1A2A92B8" w14:textId="77777777" w:rsidR="0028487B" w:rsidRPr="00683AA7" w:rsidRDefault="0028487B" w:rsidP="00EA5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Высота сечения рельефа</w:t>
            </w:r>
          </w:p>
        </w:tc>
        <w:tc>
          <w:tcPr>
            <w:tcW w:w="4697" w:type="dxa"/>
          </w:tcPr>
          <w:p w14:paraId="6E4B6A51" w14:textId="77777777" w:rsidR="0028487B" w:rsidRPr="00683AA7" w:rsidRDefault="0028487B" w:rsidP="00EA5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 м</w:t>
            </w:r>
          </w:p>
        </w:tc>
      </w:tr>
      <w:tr w:rsidR="0028487B" w:rsidRPr="00683AA7" w14:paraId="57B689A8" w14:textId="77777777" w:rsidTr="0028487B">
        <w:trPr>
          <w:trHeight w:val="295"/>
        </w:trPr>
        <w:tc>
          <w:tcPr>
            <w:tcW w:w="816" w:type="dxa"/>
          </w:tcPr>
          <w:p w14:paraId="09E2AF65" w14:textId="77777777" w:rsidR="0028487B" w:rsidRPr="00683AA7" w:rsidRDefault="0028487B" w:rsidP="0028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154F"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.1.5</w:t>
            </w:r>
          </w:p>
        </w:tc>
        <w:tc>
          <w:tcPr>
            <w:tcW w:w="3999" w:type="dxa"/>
          </w:tcPr>
          <w:p w14:paraId="586F736E" w14:textId="77777777" w:rsidR="0028487B" w:rsidRPr="00683AA7" w:rsidRDefault="0028487B" w:rsidP="00EA5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Дополнительные требования</w:t>
            </w:r>
          </w:p>
        </w:tc>
        <w:tc>
          <w:tcPr>
            <w:tcW w:w="4697" w:type="dxa"/>
          </w:tcPr>
          <w:p w14:paraId="46AC3693" w14:textId="77777777" w:rsidR="0028487B" w:rsidRPr="00683AA7" w:rsidRDefault="0028487B" w:rsidP="00EA5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5368" w:rsidRPr="00683AA7" w14:paraId="199912AF" w14:textId="77777777" w:rsidTr="0028487B">
        <w:trPr>
          <w:trHeight w:val="295"/>
        </w:trPr>
        <w:tc>
          <w:tcPr>
            <w:tcW w:w="816" w:type="dxa"/>
          </w:tcPr>
          <w:p w14:paraId="10CBCD39" w14:textId="77777777" w:rsidR="00EA5368" w:rsidRPr="00683AA7" w:rsidRDefault="00EA5368" w:rsidP="0028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6154F" w:rsidRPr="00683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683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99" w:type="dxa"/>
          </w:tcPr>
          <w:p w14:paraId="758CB95A" w14:textId="77777777" w:rsidR="00EA5368" w:rsidRPr="00683AA7" w:rsidRDefault="00EA5368" w:rsidP="00EA5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Инженерно-геологические изыскания</w:t>
            </w:r>
          </w:p>
        </w:tc>
        <w:tc>
          <w:tcPr>
            <w:tcW w:w="4697" w:type="dxa"/>
          </w:tcPr>
          <w:p w14:paraId="32AFB3FF" w14:textId="77777777" w:rsidR="00EA5368" w:rsidRPr="00683AA7" w:rsidRDefault="00EA5368" w:rsidP="00EA5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87B" w:rsidRPr="00683AA7" w14:paraId="522AC15B" w14:textId="77777777" w:rsidTr="0028487B">
        <w:trPr>
          <w:trHeight w:val="295"/>
        </w:trPr>
        <w:tc>
          <w:tcPr>
            <w:tcW w:w="816" w:type="dxa"/>
          </w:tcPr>
          <w:p w14:paraId="206E7D45" w14:textId="77777777" w:rsidR="0028487B" w:rsidRPr="00683AA7" w:rsidRDefault="000A6013" w:rsidP="0028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154F"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</w:t>
            </w:r>
          </w:p>
        </w:tc>
        <w:tc>
          <w:tcPr>
            <w:tcW w:w="3999" w:type="dxa"/>
          </w:tcPr>
          <w:p w14:paraId="49C894A9" w14:textId="77777777" w:rsidR="0028487B" w:rsidRPr="00683AA7" w:rsidRDefault="000A6013" w:rsidP="00EA5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инженерно-геологическим изысканиям</w:t>
            </w:r>
          </w:p>
        </w:tc>
        <w:tc>
          <w:tcPr>
            <w:tcW w:w="4697" w:type="dxa"/>
          </w:tcPr>
          <w:p w14:paraId="2EFBF402" w14:textId="77777777" w:rsidR="000A6013" w:rsidRPr="00683AA7" w:rsidRDefault="000A6013" w:rsidP="000A6013">
            <w:pPr>
              <w:shd w:val="clear" w:color="auto" w:fill="FFFFFF"/>
              <w:tabs>
                <w:tab w:val="left" w:pos="1301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Инженерно-геологические изыскания выполнить в соответствии с действующими нормативными документами:</w:t>
            </w:r>
          </w:p>
          <w:p w14:paraId="12CCB7B0" w14:textId="77777777" w:rsidR="000A6013" w:rsidRPr="00683AA7" w:rsidRDefault="000A6013" w:rsidP="000A6013">
            <w:pPr>
              <w:shd w:val="clear" w:color="auto" w:fill="FFFFFF"/>
              <w:tabs>
                <w:tab w:val="left" w:pos="1301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 СП 11-105-97 «Инженерно-геологические изыскания для строительства» (ч. I-VI);</w:t>
            </w:r>
          </w:p>
          <w:p w14:paraId="52AF8EF0" w14:textId="77777777" w:rsidR="000A6013" w:rsidRPr="00683AA7" w:rsidRDefault="000A6013" w:rsidP="000A6013">
            <w:pPr>
              <w:shd w:val="clear" w:color="auto" w:fill="FFFFFF"/>
              <w:tabs>
                <w:tab w:val="left" w:pos="1301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 СП 22.13330.2016 «СНиП 2.02.01-83. Основания зданий и сооружений»;</w:t>
            </w:r>
          </w:p>
          <w:p w14:paraId="340B6947" w14:textId="77777777" w:rsidR="000A6013" w:rsidRPr="00683AA7" w:rsidRDefault="000A6013" w:rsidP="000A6013">
            <w:pPr>
              <w:shd w:val="clear" w:color="auto" w:fill="FFFFFF"/>
              <w:tabs>
                <w:tab w:val="left" w:pos="1301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 СП 47.13330.2016 «Инженерные изыскания для строительства. Основные положения»;</w:t>
            </w:r>
          </w:p>
          <w:p w14:paraId="34D28556" w14:textId="77777777" w:rsidR="000A6013" w:rsidRPr="00683AA7" w:rsidRDefault="000A6013" w:rsidP="000A6013">
            <w:pPr>
              <w:shd w:val="clear" w:color="auto" w:fill="FFFFFF"/>
              <w:tabs>
                <w:tab w:val="left" w:pos="1301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 ГОСТ 25100-2020 «Грунты. Классификация»;</w:t>
            </w:r>
          </w:p>
          <w:p w14:paraId="0B520518" w14:textId="77777777" w:rsidR="000A6013" w:rsidRPr="00683AA7" w:rsidRDefault="000A6013" w:rsidP="000A6013">
            <w:pPr>
              <w:shd w:val="clear" w:color="auto" w:fill="FFFFFF"/>
              <w:tabs>
                <w:tab w:val="left" w:pos="1301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 ГОСТ 21.302-2013 «Условные графические обозначения в документации по инженерно-геологическим изысканиям»;</w:t>
            </w:r>
          </w:p>
          <w:p w14:paraId="649A1CD1" w14:textId="77777777" w:rsidR="0028487B" w:rsidRDefault="000A6013" w:rsidP="000A6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 ГОСТ 20522-2012 «Грунты. Методы статистической обработки результатов испытаний»;</w:t>
            </w:r>
          </w:p>
          <w:p w14:paraId="0750797C" w14:textId="77777777" w:rsidR="00652817" w:rsidRPr="00652817" w:rsidRDefault="00652817" w:rsidP="00226F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инженерно-геологических и</w:t>
            </w:r>
            <w:r w:rsidRPr="0065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зысканий должны содержать: </w:t>
            </w:r>
          </w:p>
          <w:p w14:paraId="355151AE" w14:textId="77777777" w:rsidR="00226F4A" w:rsidRPr="00652817" w:rsidRDefault="00652817" w:rsidP="00226F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26F4A" w:rsidRPr="0065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инженерно-геологическ</w:t>
            </w:r>
            <w:r w:rsidRPr="0065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="00226F4A" w:rsidRPr="0065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</w:t>
            </w:r>
            <w:r w:rsidRPr="0065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26F4A" w:rsidRPr="0065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гидрологически</w:t>
            </w:r>
            <w:r w:rsidRPr="0065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26F4A" w:rsidRPr="0065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</w:t>
            </w:r>
            <w:r w:rsidRPr="0065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участка;</w:t>
            </w:r>
          </w:p>
          <w:p w14:paraId="0BB74C91" w14:textId="77777777" w:rsidR="00226F4A" w:rsidRPr="00652817" w:rsidRDefault="00652817" w:rsidP="00226F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="00226F4A" w:rsidRPr="0065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ыявление геологических процессов, которые могут повлиять на устойчивость </w:t>
            </w:r>
            <w:r w:rsidRPr="0065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объекта;</w:t>
            </w:r>
            <w:r w:rsidR="00226F4A" w:rsidRPr="0065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2010DAD" w14:textId="77777777" w:rsidR="00652817" w:rsidRPr="00652817" w:rsidRDefault="00652817" w:rsidP="00226F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="00226F4A" w:rsidRPr="0065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</w:t>
            </w:r>
            <w:r w:rsidRPr="0065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</w:t>
            </w:r>
            <w:r w:rsidR="00226F4A" w:rsidRPr="0065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</w:t>
            </w:r>
            <w:r w:rsidRPr="0065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26F4A" w:rsidRPr="0065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состояни</w:t>
            </w:r>
            <w:r w:rsidRPr="0065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226F4A" w:rsidRPr="0065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свойств</w:t>
            </w:r>
            <w:r w:rsidRPr="0065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F4A" w:rsidRPr="0065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грунтов</w:t>
            </w:r>
            <w:r w:rsidRPr="0065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4D7665C3" w14:textId="77777777" w:rsidR="00226F4A" w:rsidRPr="00683AA7" w:rsidRDefault="00652817" w:rsidP="006528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26F4A" w:rsidRPr="0065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26F4A" w:rsidRPr="0065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анные по прогнозному изменению уровня грунтовых вод</w:t>
            </w:r>
          </w:p>
        </w:tc>
      </w:tr>
      <w:tr w:rsidR="00EA5368" w:rsidRPr="00683AA7" w14:paraId="393EFD64" w14:textId="77777777" w:rsidTr="0028487B">
        <w:trPr>
          <w:trHeight w:val="295"/>
        </w:trPr>
        <w:tc>
          <w:tcPr>
            <w:tcW w:w="816" w:type="dxa"/>
          </w:tcPr>
          <w:p w14:paraId="4D489FE4" w14:textId="77777777" w:rsidR="00EA5368" w:rsidRPr="00683AA7" w:rsidRDefault="00EA5368" w:rsidP="0028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C6154F"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99" w:type="dxa"/>
          </w:tcPr>
          <w:p w14:paraId="762AD3E1" w14:textId="77777777" w:rsidR="00EA5368" w:rsidRPr="00683AA7" w:rsidRDefault="00EA5368" w:rsidP="00EA5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Инженерно-экологические изыскания</w:t>
            </w:r>
          </w:p>
        </w:tc>
        <w:tc>
          <w:tcPr>
            <w:tcW w:w="4697" w:type="dxa"/>
          </w:tcPr>
          <w:p w14:paraId="640F47B6" w14:textId="77777777" w:rsidR="00EA5368" w:rsidRPr="00683AA7" w:rsidRDefault="00EA5368" w:rsidP="00EA5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013" w:rsidRPr="00683AA7" w14:paraId="399D4E9F" w14:textId="77777777" w:rsidTr="0028487B">
        <w:trPr>
          <w:trHeight w:val="295"/>
        </w:trPr>
        <w:tc>
          <w:tcPr>
            <w:tcW w:w="816" w:type="dxa"/>
          </w:tcPr>
          <w:p w14:paraId="408BAADD" w14:textId="77777777" w:rsidR="000A6013" w:rsidRPr="00683AA7" w:rsidRDefault="00C6154F" w:rsidP="0028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12.3.1</w:t>
            </w:r>
          </w:p>
        </w:tc>
        <w:tc>
          <w:tcPr>
            <w:tcW w:w="3999" w:type="dxa"/>
          </w:tcPr>
          <w:p w14:paraId="4926A957" w14:textId="77777777" w:rsidR="000A6013" w:rsidRPr="00683AA7" w:rsidRDefault="000A6013" w:rsidP="00EA5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инженерно-экологическим изысканиям</w:t>
            </w:r>
          </w:p>
        </w:tc>
        <w:tc>
          <w:tcPr>
            <w:tcW w:w="4697" w:type="dxa"/>
          </w:tcPr>
          <w:p w14:paraId="6B3B4C43" w14:textId="77777777" w:rsidR="000A6013" w:rsidRPr="00683AA7" w:rsidRDefault="000A6013" w:rsidP="000A6013">
            <w:pPr>
              <w:shd w:val="clear" w:color="auto" w:fill="FFFFFF"/>
              <w:tabs>
                <w:tab w:val="left" w:pos="1301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Инженерно-</w:t>
            </w:r>
            <w:r w:rsidR="00C6154F" w:rsidRPr="00683A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эк</w:t>
            </w:r>
            <w:r w:rsidRPr="00683A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ологические изыскания выполнить в соответствии с действующими нормативными документами:</w:t>
            </w:r>
          </w:p>
          <w:p w14:paraId="5CE9A87D" w14:textId="77777777" w:rsidR="000A6013" w:rsidRPr="00683AA7" w:rsidRDefault="000A6013" w:rsidP="000A6013">
            <w:pPr>
              <w:shd w:val="clear" w:color="auto" w:fill="FFFFFF"/>
              <w:tabs>
                <w:tab w:val="left" w:pos="1301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 СП 47.13330.2016 «Инженерные изыскания для строительства. Основные положения»;</w:t>
            </w:r>
          </w:p>
          <w:p w14:paraId="0AF1B0E2" w14:textId="77777777" w:rsidR="007629B0" w:rsidRPr="00683AA7" w:rsidRDefault="007629B0" w:rsidP="000A6013">
            <w:pPr>
              <w:shd w:val="clear" w:color="auto" w:fill="FFFFFF"/>
              <w:tabs>
                <w:tab w:val="left" w:pos="1301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 СП 11-102-97 «</w:t>
            </w: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«Инженерно-экологические изыскания»;</w:t>
            </w:r>
          </w:p>
          <w:p w14:paraId="751B9009" w14:textId="77777777" w:rsidR="000A6013" w:rsidRPr="00683AA7" w:rsidRDefault="000A6013" w:rsidP="000A6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502.1325800.2021 «Инженерно-экологические изыскания. Общие правила производства работ»</w:t>
            </w:r>
            <w:r w:rsidR="007629B0"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  <w:p w14:paraId="3D71A37A" w14:textId="77777777" w:rsidR="00C6154F" w:rsidRPr="00683AA7" w:rsidRDefault="00C6154F" w:rsidP="000A6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инженерно-экологических изысканий должны содержать:</w:t>
            </w:r>
          </w:p>
          <w:p w14:paraId="4B99630D" w14:textId="77777777" w:rsidR="00C6154F" w:rsidRPr="00683AA7" w:rsidRDefault="00C6154F" w:rsidP="000A6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исследование и оценку загрязнения атмосферного воздуха,</w:t>
            </w:r>
          </w:p>
          <w:p w14:paraId="5679BA7F" w14:textId="77777777" w:rsidR="00C6154F" w:rsidRPr="00683AA7" w:rsidRDefault="00C6154F" w:rsidP="000A6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почвенные исследования и оценка загрязнения почв (или грунтов), </w:t>
            </w:r>
          </w:p>
          <w:p w14:paraId="16F46CA3" w14:textId="77777777" w:rsidR="00C6154F" w:rsidRPr="00683AA7" w:rsidRDefault="00C6154F" w:rsidP="000A6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исследование и оценка загрязнения подземных вод, </w:t>
            </w:r>
          </w:p>
          <w:p w14:paraId="39F85C2B" w14:textId="77777777" w:rsidR="00C6154F" w:rsidRPr="00683AA7" w:rsidRDefault="00C6154F" w:rsidP="000A6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исследование и оценка загрязнения поверхностных вод и донных отложений (при необходимости),</w:t>
            </w:r>
          </w:p>
          <w:p w14:paraId="07F4A4E2" w14:textId="77777777" w:rsidR="00C6154F" w:rsidRPr="00683AA7" w:rsidRDefault="00C6154F" w:rsidP="000A6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исследование и оценка радиационной обстановки,</w:t>
            </w:r>
          </w:p>
          <w:p w14:paraId="4F661B9C" w14:textId="77777777" w:rsidR="00C6154F" w:rsidRPr="00683AA7" w:rsidRDefault="00C6154F" w:rsidP="000A6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исследование и оценка физических воздействий. </w:t>
            </w:r>
          </w:p>
          <w:p w14:paraId="1B3E21A4" w14:textId="77777777" w:rsidR="00C6154F" w:rsidRPr="00683AA7" w:rsidRDefault="00C6154F" w:rsidP="000A6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составе отчете представить справки уполномоченных государственных органов об отсутствии (наличии) на участке зон с особыми режимом природопользования (экологических ограничений).</w:t>
            </w:r>
          </w:p>
        </w:tc>
      </w:tr>
      <w:tr w:rsidR="00EA5368" w:rsidRPr="00683AA7" w14:paraId="6F711F3A" w14:textId="77777777" w:rsidTr="0028487B">
        <w:trPr>
          <w:trHeight w:val="295"/>
        </w:trPr>
        <w:tc>
          <w:tcPr>
            <w:tcW w:w="816" w:type="dxa"/>
          </w:tcPr>
          <w:p w14:paraId="62DDEC85" w14:textId="77777777" w:rsidR="00EA5368" w:rsidRPr="00683AA7" w:rsidRDefault="00EA5368" w:rsidP="0028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154F"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99" w:type="dxa"/>
          </w:tcPr>
          <w:p w14:paraId="76C7A472" w14:textId="77777777" w:rsidR="00EA5368" w:rsidRPr="00683AA7" w:rsidRDefault="00EA5368" w:rsidP="00EA5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Инженерно-</w:t>
            </w:r>
            <w:proofErr w:type="gramStart"/>
            <w:r w:rsidRPr="00683A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гидроме</w:t>
            </w:r>
            <w:r w:rsidR="009D7522" w:rsidRPr="00683A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теорологические </w:t>
            </w:r>
            <w:r w:rsidRPr="00683A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изыскания</w:t>
            </w:r>
            <w:proofErr w:type="gramEnd"/>
          </w:p>
        </w:tc>
        <w:tc>
          <w:tcPr>
            <w:tcW w:w="4697" w:type="dxa"/>
          </w:tcPr>
          <w:p w14:paraId="63FCAC76" w14:textId="77777777" w:rsidR="00EA5368" w:rsidRPr="00683AA7" w:rsidRDefault="00EA5368" w:rsidP="00EA5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54F" w:rsidRPr="00683AA7" w14:paraId="52719F8D" w14:textId="77777777" w:rsidTr="0028487B">
        <w:trPr>
          <w:trHeight w:val="295"/>
        </w:trPr>
        <w:tc>
          <w:tcPr>
            <w:tcW w:w="816" w:type="dxa"/>
          </w:tcPr>
          <w:p w14:paraId="61C7F7A5" w14:textId="77777777" w:rsidR="00C6154F" w:rsidRPr="00683AA7" w:rsidRDefault="00C6154F" w:rsidP="0028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12.4.1</w:t>
            </w:r>
          </w:p>
        </w:tc>
        <w:tc>
          <w:tcPr>
            <w:tcW w:w="3999" w:type="dxa"/>
          </w:tcPr>
          <w:p w14:paraId="4F744D48" w14:textId="77777777" w:rsidR="00C6154F" w:rsidRPr="00683AA7" w:rsidRDefault="00C6154F" w:rsidP="00EA5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инженерно-гидрометеорологическим изысканиям</w:t>
            </w:r>
          </w:p>
        </w:tc>
        <w:tc>
          <w:tcPr>
            <w:tcW w:w="4697" w:type="dxa"/>
          </w:tcPr>
          <w:p w14:paraId="3BC5A2EA" w14:textId="77777777" w:rsidR="007629B0" w:rsidRPr="00683AA7" w:rsidRDefault="007629B0" w:rsidP="00581302">
            <w:pPr>
              <w:shd w:val="clear" w:color="auto" w:fill="FFFFFF"/>
              <w:tabs>
                <w:tab w:val="left" w:pos="1301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Инженерно-гидрометеорологические изыскания выполнить в соответствии с действующими нормативными документами:</w:t>
            </w:r>
          </w:p>
          <w:p w14:paraId="2807CA18" w14:textId="77777777" w:rsidR="007629B0" w:rsidRPr="00683AA7" w:rsidRDefault="007629B0" w:rsidP="00581302">
            <w:pPr>
              <w:shd w:val="clear" w:color="auto" w:fill="FFFFFF"/>
              <w:tabs>
                <w:tab w:val="left" w:pos="1301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 СП 47.13330.2016 «Инженерные изыскания для строительства. Основные положения»;</w:t>
            </w:r>
          </w:p>
          <w:p w14:paraId="4DE0C173" w14:textId="77777777" w:rsidR="007629B0" w:rsidRPr="00683AA7" w:rsidRDefault="007629B0" w:rsidP="00581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A7">
              <w:rPr>
                <w:rFonts w:ascii="Times New Roman" w:hAnsi="Times New Roman" w:cs="Times New Roman"/>
                <w:sz w:val="24"/>
                <w:szCs w:val="24"/>
              </w:rPr>
              <w:t>- СП 11-103-97 «Инженерно-гидрометеорологические изыскания для строительства»,</w:t>
            </w:r>
          </w:p>
          <w:p w14:paraId="426A4499" w14:textId="77777777" w:rsidR="007629B0" w:rsidRPr="00683AA7" w:rsidRDefault="007629B0" w:rsidP="00581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A7">
              <w:rPr>
                <w:rFonts w:ascii="Times New Roman" w:hAnsi="Times New Roman" w:cs="Times New Roman"/>
                <w:sz w:val="24"/>
                <w:szCs w:val="24"/>
              </w:rPr>
              <w:t>- СП 482.1325800.2020 «Инженерно-гидрометеорологические изыскания для строительства. Общие правила производства работ»,</w:t>
            </w:r>
          </w:p>
          <w:p w14:paraId="01D68A09" w14:textId="77777777" w:rsidR="00C6154F" w:rsidRPr="00683AA7" w:rsidRDefault="007629B0" w:rsidP="00581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СП 131.13330.2020 «Строительная климатология» и др.</w:t>
            </w:r>
          </w:p>
          <w:p w14:paraId="1E7A36B1" w14:textId="77777777" w:rsidR="007629B0" w:rsidRPr="00683AA7" w:rsidRDefault="007629B0" w:rsidP="00581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A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инженерно-гидрометеорологических изысканий должны содержать: </w:t>
            </w:r>
          </w:p>
          <w:p w14:paraId="5190D95A" w14:textId="77777777" w:rsidR="007629B0" w:rsidRPr="00683AA7" w:rsidRDefault="007629B0" w:rsidP="00581302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A7">
              <w:rPr>
                <w:rFonts w:ascii="Times New Roman" w:hAnsi="Times New Roman" w:cs="Times New Roman"/>
                <w:sz w:val="24"/>
                <w:szCs w:val="24"/>
              </w:rPr>
              <w:t>анализ гидрометеорологической изученности района изысканий;</w:t>
            </w:r>
          </w:p>
          <w:p w14:paraId="3CEF3341" w14:textId="77777777" w:rsidR="007629B0" w:rsidRPr="00683AA7" w:rsidRDefault="007629B0" w:rsidP="00581302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A7">
              <w:rPr>
                <w:rFonts w:ascii="Times New Roman" w:hAnsi="Times New Roman" w:cs="Times New Roman"/>
                <w:sz w:val="24"/>
                <w:szCs w:val="24"/>
              </w:rPr>
              <w:t>климатическую характеристику района выполнения работ с основными климатическими параметрами для проектирования;</w:t>
            </w:r>
          </w:p>
          <w:p w14:paraId="3F8E0B1F" w14:textId="77777777" w:rsidR="007629B0" w:rsidRPr="00683AA7" w:rsidRDefault="007629B0" w:rsidP="00581302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A7">
              <w:rPr>
                <w:rFonts w:ascii="Times New Roman" w:hAnsi="Times New Roman" w:cs="Times New Roman"/>
                <w:sz w:val="24"/>
                <w:szCs w:val="24"/>
              </w:rPr>
              <w:t>сведения о гидрографической сети, гидрологическо</w:t>
            </w:r>
            <w:r w:rsidR="00683AA7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683AA7">
              <w:rPr>
                <w:rFonts w:ascii="Times New Roman" w:hAnsi="Times New Roman" w:cs="Times New Roman"/>
                <w:sz w:val="24"/>
                <w:szCs w:val="24"/>
              </w:rPr>
              <w:t xml:space="preserve">режима водных объектов района изысканий; </w:t>
            </w:r>
          </w:p>
          <w:p w14:paraId="474D7B2E" w14:textId="77777777" w:rsidR="007629B0" w:rsidRPr="00683AA7" w:rsidRDefault="007629B0" w:rsidP="00683AA7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A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максимальных расходов и уровней воды </w:t>
            </w:r>
            <w:r w:rsidR="00683AA7">
              <w:rPr>
                <w:rFonts w:ascii="Times New Roman" w:hAnsi="Times New Roman" w:cs="Times New Roman"/>
                <w:sz w:val="24"/>
                <w:szCs w:val="24"/>
              </w:rPr>
              <w:t>для водотоков, оказывающих потенциальное влияния на объект проектирования;</w:t>
            </w:r>
            <w:r w:rsidRPr="00683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7B622A" w14:textId="77777777" w:rsidR="007629B0" w:rsidRPr="00683AA7" w:rsidRDefault="007629B0" w:rsidP="00683AA7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hAnsi="Times New Roman" w:cs="Times New Roman"/>
                <w:sz w:val="24"/>
                <w:szCs w:val="24"/>
              </w:rPr>
              <w:t>характеристику опасных гидрометеорологических процессов и явлений</w:t>
            </w:r>
          </w:p>
        </w:tc>
      </w:tr>
      <w:tr w:rsidR="00683AA7" w:rsidRPr="00683AA7" w14:paraId="2D39447A" w14:textId="77777777" w:rsidTr="0028487B">
        <w:trPr>
          <w:trHeight w:val="295"/>
        </w:trPr>
        <w:tc>
          <w:tcPr>
            <w:tcW w:w="816" w:type="dxa"/>
          </w:tcPr>
          <w:p w14:paraId="6C02CA33" w14:textId="77777777" w:rsidR="00683AA7" w:rsidRPr="00683AA7" w:rsidRDefault="00683AA7" w:rsidP="00683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999" w:type="dxa"/>
          </w:tcPr>
          <w:p w14:paraId="4213FF89" w14:textId="77777777" w:rsidR="00683AA7" w:rsidRPr="00683AA7" w:rsidRDefault="00683AA7" w:rsidP="00683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3A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Состав, форма и формат предоставления результатов инженерных изысканий, порядок передачи заказчику </w:t>
            </w:r>
          </w:p>
        </w:tc>
        <w:tc>
          <w:tcPr>
            <w:tcW w:w="4697" w:type="dxa"/>
          </w:tcPr>
          <w:p w14:paraId="143F1219" w14:textId="77777777" w:rsidR="00683AA7" w:rsidRPr="00683AA7" w:rsidRDefault="00683AA7" w:rsidP="0068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инженерных изысканий представить в виде технических отчетов с текстовой и графической частями:</w:t>
            </w:r>
          </w:p>
          <w:p w14:paraId="52A60F10" w14:textId="77777777" w:rsidR="00683AA7" w:rsidRPr="00683AA7" w:rsidRDefault="00683AA7" w:rsidP="0068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бумажном виде – 2 </w:t>
            </w:r>
            <w:proofErr w:type="spellStart"/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79CCBAD" w14:textId="77777777" w:rsidR="00683AA7" w:rsidRPr="00683AA7" w:rsidRDefault="00683AA7" w:rsidP="00683A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электронном виде – 1 </w:t>
            </w:r>
            <w:proofErr w:type="spellStart"/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форматах </w:t>
            </w: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PDF</w:t>
            </w: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83AA7">
              <w:rPr>
                <w:rFonts w:ascii="Times New Roman" w:hAnsi="Times New Roman" w:cs="Times New Roman"/>
                <w:sz w:val="24"/>
                <w:szCs w:val="24"/>
              </w:rPr>
              <w:t>DOC, XLS, DWG и др.</w:t>
            </w:r>
          </w:p>
          <w:p w14:paraId="653E9725" w14:textId="77777777" w:rsidR="00683AA7" w:rsidRPr="00683AA7" w:rsidRDefault="00683AA7" w:rsidP="0068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AA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предоставления отчетных материалов – 60 календарных дней с момента подписания договора</w:t>
            </w:r>
          </w:p>
        </w:tc>
      </w:tr>
      <w:tr w:rsidR="00683AA7" w:rsidRPr="00683AA7" w14:paraId="751DDE24" w14:textId="77777777" w:rsidTr="0028487B">
        <w:trPr>
          <w:trHeight w:val="295"/>
        </w:trPr>
        <w:tc>
          <w:tcPr>
            <w:tcW w:w="816" w:type="dxa"/>
          </w:tcPr>
          <w:p w14:paraId="0904D497" w14:textId="77777777" w:rsidR="00683AA7" w:rsidRPr="00683AA7" w:rsidRDefault="00683AA7" w:rsidP="00683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3999" w:type="dxa"/>
          </w:tcPr>
          <w:p w14:paraId="195C5749" w14:textId="77777777" w:rsidR="00683AA7" w:rsidRPr="00683AA7" w:rsidRDefault="00683AA7" w:rsidP="00683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Особые требования</w:t>
            </w:r>
          </w:p>
        </w:tc>
        <w:tc>
          <w:tcPr>
            <w:tcW w:w="4697" w:type="dxa"/>
          </w:tcPr>
          <w:p w14:paraId="068D485D" w14:textId="77777777" w:rsidR="00683AA7" w:rsidRPr="00683AA7" w:rsidRDefault="00683AA7" w:rsidP="0068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составе </w:t>
            </w:r>
            <w:r w:rsidR="00B1475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договорной документации представить на согласование Заказчику программы инженерных изысканий</w:t>
            </w:r>
          </w:p>
        </w:tc>
      </w:tr>
    </w:tbl>
    <w:p w14:paraId="15DFFA6D" w14:textId="77777777" w:rsidR="002D6295" w:rsidRPr="002D6295" w:rsidRDefault="002D6295" w:rsidP="009C7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4C96D813" w14:textId="77777777" w:rsidR="009C76EC" w:rsidRDefault="009C76EC" w:rsidP="009C7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C3EBF" w14:textId="77777777" w:rsidR="000A6013" w:rsidRDefault="000A6013" w:rsidP="009C7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00A2A" w14:textId="77777777" w:rsidR="000A6013" w:rsidRPr="001E2C37" w:rsidRDefault="000A6013" w:rsidP="009C7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02D2DD" w14:textId="77777777" w:rsidR="009C76EC" w:rsidRPr="001E2C37" w:rsidRDefault="009C76EC" w:rsidP="009C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4602774" w14:textId="77777777" w:rsidR="009C76EC" w:rsidRPr="001E2C37" w:rsidRDefault="009C76EC" w:rsidP="009C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7D64555" w14:textId="11EDFF5E" w:rsidR="00E53719" w:rsidRDefault="00E53719">
      <w:pPr>
        <w:spacing w:after="160" w:line="259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14:paraId="2D3ABC3B" w14:textId="77777777" w:rsidR="00E53719" w:rsidRDefault="00E53719" w:rsidP="009C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E537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26A86D9" w14:textId="7BC41A88" w:rsidR="009C76EC" w:rsidRPr="001E2C37" w:rsidRDefault="009C76EC" w:rsidP="009C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DC54133" w14:textId="77777777" w:rsidR="00E53719" w:rsidRPr="00E53719" w:rsidRDefault="00E53719" w:rsidP="00E537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к техническому заданию на производство инженерных изысканий</w:t>
      </w:r>
    </w:p>
    <w:p w14:paraId="536319DE" w14:textId="77777777" w:rsidR="00E53719" w:rsidRPr="00E53719" w:rsidRDefault="00E53719" w:rsidP="00E53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43969" w14:textId="77777777" w:rsidR="00E53719" w:rsidRPr="00E53719" w:rsidRDefault="00E53719" w:rsidP="00E537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ТЕХНИЧЕСКАЯ ХАРАКТЕРИСТИКА ОБЪЕКТА </w:t>
      </w:r>
    </w:p>
    <w:tbl>
      <w:tblPr>
        <w:tblW w:w="15594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694"/>
        <w:gridCol w:w="1701"/>
        <w:gridCol w:w="1417"/>
        <w:gridCol w:w="851"/>
        <w:gridCol w:w="921"/>
        <w:gridCol w:w="921"/>
        <w:gridCol w:w="993"/>
        <w:gridCol w:w="992"/>
        <w:gridCol w:w="992"/>
        <w:gridCol w:w="709"/>
        <w:gridCol w:w="992"/>
        <w:gridCol w:w="993"/>
        <w:gridCol w:w="992"/>
      </w:tblGrid>
      <w:tr w:rsidR="00E53719" w:rsidRPr="00E53719" w14:paraId="1A99707E" w14:textId="77777777" w:rsidTr="00E53719">
        <w:trPr>
          <w:cantSplit/>
          <w:trHeight w:hRule="exact" w:val="658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7B29DE" w14:textId="77777777" w:rsidR="00E53719" w:rsidRPr="00E53719" w:rsidRDefault="00E53719" w:rsidP="00E53719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1901F062" w14:textId="77777777" w:rsidR="00E53719" w:rsidRPr="00E53719" w:rsidRDefault="00E53719" w:rsidP="00E53719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6FA50F" w14:textId="77777777" w:rsidR="00E53719" w:rsidRPr="00E53719" w:rsidRDefault="00E53719" w:rsidP="00E53719">
            <w:pPr>
              <w:spacing w:before="40" w:after="0" w:line="2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14:paraId="281C18E7" w14:textId="77777777" w:rsidR="00E53719" w:rsidRPr="00E53719" w:rsidRDefault="00E53719" w:rsidP="00E53719">
            <w:pPr>
              <w:keepNext/>
              <w:spacing w:before="40" w:after="0" w:line="26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и назначение здания,</w:t>
            </w:r>
          </w:p>
          <w:p w14:paraId="58F4117C" w14:textId="77777777" w:rsidR="00E53719" w:rsidRPr="00E53719" w:rsidRDefault="00E53719" w:rsidP="00E53719">
            <w:pPr>
              <w:keepNext/>
              <w:spacing w:before="40" w:after="0" w:line="26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сооружения</w:t>
            </w:r>
          </w:p>
          <w:p w14:paraId="264FAB66" w14:textId="77777777" w:rsidR="00E53719" w:rsidRPr="00E53719" w:rsidRDefault="00E53719" w:rsidP="00E5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6F2A5D" w14:textId="77777777" w:rsidR="00E53719" w:rsidRPr="00E53719" w:rsidRDefault="00E53719" w:rsidP="00E53719">
            <w:pPr>
              <w:spacing w:before="40" w:after="0" w:line="260" w:lineRule="auto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B92879" w14:textId="77777777" w:rsidR="00E53719" w:rsidRPr="00E53719" w:rsidRDefault="00E53719" w:rsidP="00E53719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12527902" w14:textId="77777777" w:rsidR="00E53719" w:rsidRPr="00E53719" w:rsidRDefault="00E53719" w:rsidP="00E53719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Конструктивные особенности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0F90D69" w14:textId="77777777" w:rsidR="00E53719" w:rsidRPr="00E53719" w:rsidRDefault="00E53719" w:rsidP="00E53719">
            <w:pPr>
              <w:spacing w:before="40" w:after="0" w:line="2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Габариты, м длина, ширина, высота.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6D8413CA" w14:textId="77777777" w:rsidR="00E53719" w:rsidRPr="00E53719" w:rsidRDefault="00E53719" w:rsidP="00E53719">
            <w:pPr>
              <w:spacing w:before="40" w:after="0" w:line="260" w:lineRule="auto"/>
              <w:ind w:left="40" w:right="11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Предполагаемый тип фундамента 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81162" w14:textId="77777777" w:rsidR="00E53719" w:rsidRPr="00E53719" w:rsidRDefault="00E53719" w:rsidP="00E53719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Нагрузка на</w:t>
            </w:r>
          </w:p>
          <w:p w14:paraId="0DBFE2A7" w14:textId="77777777" w:rsidR="00E53719" w:rsidRPr="00E53719" w:rsidRDefault="00E53719" w:rsidP="00E53719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фундамент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1566D280" w14:textId="77777777" w:rsidR="00E53719" w:rsidRPr="00E53719" w:rsidRDefault="00E53719" w:rsidP="00E53719">
            <w:pPr>
              <w:spacing w:before="40" w:after="0" w:line="260" w:lineRule="auto"/>
              <w:ind w:left="120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Наличие</w:t>
            </w:r>
          </w:p>
          <w:p w14:paraId="24A623F6" w14:textId="77777777" w:rsidR="00E53719" w:rsidRPr="00E53719" w:rsidRDefault="00E53719" w:rsidP="00E53719">
            <w:pPr>
              <w:spacing w:before="40" w:after="0" w:line="260" w:lineRule="auto"/>
              <w:ind w:left="120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динамических нагрузок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14BE5555" w14:textId="77777777" w:rsidR="00E53719" w:rsidRPr="00E53719" w:rsidRDefault="00E53719" w:rsidP="00E53719">
            <w:pPr>
              <w:spacing w:before="40" w:after="0" w:line="2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Предполагаемые</w:t>
            </w:r>
          </w:p>
          <w:p w14:paraId="64DC63DC" w14:textId="77777777" w:rsidR="00E53719" w:rsidRPr="00E53719" w:rsidRDefault="00E53719" w:rsidP="00E53719">
            <w:pPr>
              <w:spacing w:before="40" w:after="0" w:line="2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нагрузки на грунты, кг/см</w:t>
            </w:r>
            <w:r w:rsidRPr="00E53719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75EFE1C9" w14:textId="77777777" w:rsidR="00E53719" w:rsidRPr="00E53719" w:rsidRDefault="00E53719" w:rsidP="00E5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Предполагаемая </w:t>
            </w:r>
          </w:p>
          <w:p w14:paraId="0EB5C752" w14:textId="77777777" w:rsidR="00E53719" w:rsidRPr="00E53719" w:rsidRDefault="00E53719" w:rsidP="00E5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глубина </w:t>
            </w:r>
          </w:p>
          <w:p w14:paraId="6EAC4C75" w14:textId="77777777" w:rsidR="00E53719" w:rsidRPr="00E53719" w:rsidRDefault="00E53719" w:rsidP="00E5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погружения свай 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62FE2322" w14:textId="77777777" w:rsidR="00E53719" w:rsidRPr="00E53719" w:rsidRDefault="00E53719" w:rsidP="00E53719">
            <w:pPr>
              <w:spacing w:before="60" w:after="60" w:line="259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Этажность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4A96A84B" w14:textId="77777777" w:rsidR="00E53719" w:rsidRPr="00E53719" w:rsidRDefault="00E53719" w:rsidP="00E5371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Наличие </w:t>
            </w:r>
          </w:p>
          <w:p w14:paraId="10C31007" w14:textId="77777777" w:rsidR="00E53719" w:rsidRPr="00E53719" w:rsidRDefault="00E53719" w:rsidP="00E5371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технологических процессов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264A9AA9" w14:textId="77777777" w:rsidR="00E53719" w:rsidRPr="00E53719" w:rsidRDefault="00E53719" w:rsidP="00E5371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Наличие подвала, техподполья, </w:t>
            </w:r>
          </w:p>
          <w:p w14:paraId="171C0F20" w14:textId="77777777" w:rsidR="00E53719" w:rsidRPr="00E53719" w:rsidRDefault="00E53719" w:rsidP="00E5371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его высота, м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2A7D0E47" w14:textId="77777777" w:rsidR="00E53719" w:rsidRPr="00E53719" w:rsidRDefault="00E53719" w:rsidP="00E53719">
            <w:pPr>
              <w:spacing w:before="60" w:after="60" w:line="259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Чувствительность к неравномерным осадкам</w:t>
            </w:r>
          </w:p>
        </w:tc>
      </w:tr>
      <w:tr w:rsidR="00E53719" w:rsidRPr="00E53719" w14:paraId="60448C01" w14:textId="77777777" w:rsidTr="00E53719">
        <w:trPr>
          <w:cantSplit/>
          <w:trHeight w:hRule="exact" w:val="1356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5C2E" w14:textId="77777777" w:rsidR="00E53719" w:rsidRPr="00E53719" w:rsidRDefault="00E53719" w:rsidP="00E53719">
            <w:pPr>
              <w:spacing w:before="40" w:after="0" w:line="26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1259" w14:textId="77777777" w:rsidR="00E53719" w:rsidRPr="00E53719" w:rsidRDefault="00E53719" w:rsidP="00E53719">
            <w:pPr>
              <w:spacing w:before="40" w:after="0" w:line="26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BEAB" w14:textId="77777777" w:rsidR="00E53719" w:rsidRPr="00E53719" w:rsidRDefault="00E53719" w:rsidP="00E53719">
            <w:pPr>
              <w:spacing w:before="40" w:after="0" w:line="26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73E5" w14:textId="77777777" w:rsidR="00E53719" w:rsidRPr="00E53719" w:rsidRDefault="00E53719" w:rsidP="00E53719">
            <w:pPr>
              <w:spacing w:before="40" w:after="0" w:line="26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806DD" w14:textId="77777777" w:rsidR="00E53719" w:rsidRPr="00E53719" w:rsidRDefault="00E53719" w:rsidP="00E53719">
            <w:pPr>
              <w:spacing w:before="40" w:after="0" w:line="26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AEC0AB3" w14:textId="77777777" w:rsidR="00E53719" w:rsidRPr="00E53719" w:rsidRDefault="00E53719" w:rsidP="00E53719">
            <w:pPr>
              <w:spacing w:before="40" w:after="0" w:line="2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одну сваю, тс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2C635AA2" w14:textId="77777777" w:rsidR="00E53719" w:rsidRPr="00E53719" w:rsidRDefault="00E53719" w:rsidP="00E53719">
            <w:pPr>
              <w:spacing w:before="40" w:after="0" w:line="2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 1 </w:t>
            </w:r>
            <w:proofErr w:type="spellStart"/>
            <w:r w:rsidRPr="00E5371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п.м</w:t>
            </w:r>
            <w:proofErr w:type="spellEnd"/>
            <w:r w:rsidRPr="00E5371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., тс.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98B803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85003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8265EC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8CD89C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5EDC9F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4294A9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4DC327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3719" w:rsidRPr="00E53719" w14:paraId="7D264EB1" w14:textId="77777777" w:rsidTr="00E53719">
        <w:trPr>
          <w:cantSplit/>
          <w:trHeight w:hRule="exact" w:val="4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DE3A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2513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00C0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9E18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CF1E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087EB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09EE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78B4D8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BEA3F4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A48742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E5AA9E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CF5FB8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97D408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AE2DF7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537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</w:tr>
      <w:tr w:rsidR="00E53719" w:rsidRPr="00E53719" w14:paraId="6E33FD59" w14:textId="77777777" w:rsidTr="00E53719">
        <w:trPr>
          <w:cantSplit/>
          <w:trHeight w:hRule="exact" w:val="25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5E711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604E" w14:textId="77777777" w:rsidR="00E53719" w:rsidRPr="00E53719" w:rsidRDefault="00E53719" w:rsidP="00E53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3DBF" w14:textId="77777777" w:rsidR="00E53719" w:rsidRPr="00E53719" w:rsidRDefault="00E53719" w:rsidP="00E53719">
            <w:pPr>
              <w:tabs>
                <w:tab w:val="left" w:pos="603"/>
              </w:tabs>
              <w:spacing w:beforeLines="20" w:before="48" w:afterLines="40" w:after="96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7EB6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BDA0C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8AE3C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1369E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B9514C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709ADD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F1EA59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B83EE8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523DAB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14BED5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9D8ED" w14:textId="77777777" w:rsidR="00E53719" w:rsidRPr="00E53719" w:rsidRDefault="00E53719" w:rsidP="00E53719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5B8B25D5" w14:textId="77777777" w:rsidR="00E53719" w:rsidRPr="00E53719" w:rsidRDefault="00E53719" w:rsidP="00E537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43748CE" w14:textId="77777777" w:rsidR="00E53719" w:rsidRPr="00E53719" w:rsidRDefault="00E53719" w:rsidP="00E537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14:paraId="722ED6EC" w14:textId="77777777" w:rsidR="009C76EC" w:rsidRPr="001E2C37" w:rsidRDefault="009C76EC" w:rsidP="009C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9F7FE1E" w14:textId="77777777" w:rsidR="009C76EC" w:rsidRPr="001E2C37" w:rsidRDefault="009C76EC" w:rsidP="009C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9DC8B69" w14:textId="77777777" w:rsidR="009C76EC" w:rsidRPr="001E2C37" w:rsidRDefault="009C76EC" w:rsidP="009C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CDCEBB2" w14:textId="77777777" w:rsidR="009C76EC" w:rsidRPr="001E2C37" w:rsidRDefault="009C76EC" w:rsidP="009C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24B0079" w14:textId="77777777" w:rsidR="009C76EC" w:rsidRPr="001E2C37" w:rsidRDefault="009C76EC" w:rsidP="009C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25E290E" w14:textId="77777777" w:rsidR="009C76EC" w:rsidRDefault="009C76EC" w:rsidP="009C76EC"/>
    <w:p w14:paraId="3159C4BF" w14:textId="77777777" w:rsidR="008B5929" w:rsidRDefault="008B5929"/>
    <w:sectPr w:rsidR="008B5929" w:rsidSect="00E5371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D76B8"/>
    <w:multiLevelType w:val="hybridMultilevel"/>
    <w:tmpl w:val="68642A42"/>
    <w:lvl w:ilvl="0" w:tplc="BE7C1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82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6EC"/>
    <w:rsid w:val="00071AAC"/>
    <w:rsid w:val="000A3440"/>
    <w:rsid w:val="000A6013"/>
    <w:rsid w:val="00144DBB"/>
    <w:rsid w:val="00215D1F"/>
    <w:rsid w:val="00216EA2"/>
    <w:rsid w:val="00226F4A"/>
    <w:rsid w:val="0028487B"/>
    <w:rsid w:val="00296280"/>
    <w:rsid w:val="002D6295"/>
    <w:rsid w:val="00325682"/>
    <w:rsid w:val="003B69A7"/>
    <w:rsid w:val="003C772E"/>
    <w:rsid w:val="00421B30"/>
    <w:rsid w:val="00581302"/>
    <w:rsid w:val="00652817"/>
    <w:rsid w:val="00683AA7"/>
    <w:rsid w:val="00757DD2"/>
    <w:rsid w:val="007629B0"/>
    <w:rsid w:val="007C25D5"/>
    <w:rsid w:val="007D21FD"/>
    <w:rsid w:val="007E1A51"/>
    <w:rsid w:val="00817623"/>
    <w:rsid w:val="0083727C"/>
    <w:rsid w:val="00880C8F"/>
    <w:rsid w:val="008B5929"/>
    <w:rsid w:val="00993C98"/>
    <w:rsid w:val="009C76EC"/>
    <w:rsid w:val="009D7522"/>
    <w:rsid w:val="00A03D65"/>
    <w:rsid w:val="00A23A16"/>
    <w:rsid w:val="00AC27CD"/>
    <w:rsid w:val="00B1475E"/>
    <w:rsid w:val="00B94B6A"/>
    <w:rsid w:val="00BD095E"/>
    <w:rsid w:val="00C6154F"/>
    <w:rsid w:val="00CD6487"/>
    <w:rsid w:val="00CD7C31"/>
    <w:rsid w:val="00D31C07"/>
    <w:rsid w:val="00DD7E39"/>
    <w:rsid w:val="00DE1C1C"/>
    <w:rsid w:val="00DE3973"/>
    <w:rsid w:val="00E53719"/>
    <w:rsid w:val="00EA5368"/>
    <w:rsid w:val="00EA5AE6"/>
    <w:rsid w:val="00F223A0"/>
    <w:rsid w:val="00F9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2AF2"/>
  <w15:chartTrackingRefBased/>
  <w15:docId w15:val="{287C5AC1-E92C-45D3-9799-A59ABFF3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6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D6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07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1"/>
    <w:uiPriority w:val="99"/>
    <w:locked/>
    <w:rsid w:val="000A6013"/>
    <w:rPr>
      <w:spacing w:val="4"/>
      <w:sz w:val="21"/>
    </w:rPr>
  </w:style>
  <w:style w:type="paragraph" w:customStyle="1" w:styleId="41">
    <w:name w:val="Основной текст (4)1"/>
    <w:basedOn w:val="a"/>
    <w:link w:val="4"/>
    <w:uiPriority w:val="99"/>
    <w:rsid w:val="000A6013"/>
    <w:pPr>
      <w:spacing w:after="0" w:line="240" w:lineRule="atLeast"/>
      <w:jc w:val="both"/>
    </w:pPr>
    <w:rPr>
      <w:spacing w:val="4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0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5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IDEL</cp:lastModifiedBy>
  <cp:revision>42</cp:revision>
  <dcterms:created xsi:type="dcterms:W3CDTF">2021-10-20T07:23:00Z</dcterms:created>
  <dcterms:modified xsi:type="dcterms:W3CDTF">2026-03-19T10:53:00Z</dcterms:modified>
</cp:coreProperties>
</file>